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203D171C" w:rsidR="00CD36CF" w:rsidRDefault="003C39AD"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5F14E1">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68031E">
            <w:t>63</w:t>
          </w:r>
        </w:sdtContent>
      </w:sdt>
    </w:p>
    <w:p w14:paraId="2F922DE7" w14:textId="552EB43D"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5F14E1">
            <w:t>Senators Weld</w:t>
          </w:r>
          <w:r w:rsidR="0068057D">
            <w:t xml:space="preserve">, </w:t>
          </w:r>
          <w:r w:rsidR="005F14E1">
            <w:t>Willis</w:t>
          </w:r>
          <w:r w:rsidR="0068057D">
            <w:t>, Oliverio</w:t>
          </w:r>
          <w:r w:rsidR="003C39AD">
            <w:t>, Taylor, Rucker, Bartlett, and Chapman</w:t>
          </w:r>
        </w:sdtContent>
      </w:sdt>
      <w:r w:rsidRPr="0091254D">
        <w:t>)</w:t>
      </w:r>
    </w:p>
    <w:p w14:paraId="15F7B26A" w14:textId="62AC5241"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Introduced</w:t>
          </w:r>
          <w:r w:rsidR="005F14E1">
            <w:t xml:space="preserve"> March 12,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221E3F07" w:rsidR="00FE76E5" w:rsidRDefault="005F14E1" w:rsidP="00D60032">
          <w:pPr>
            <w:pStyle w:val="TitleSection"/>
          </w:pPr>
          <w:r>
            <w:t>Designating March 13, 2026, as Veterans Visibility Day at the Legislature.</w:t>
          </w:r>
        </w:p>
      </w:sdtContent>
    </w:sdt>
    <w:p w14:paraId="13B466D9" w14:textId="77777777" w:rsidR="005F14E1" w:rsidRPr="005F14E1" w:rsidRDefault="000315AA" w:rsidP="005F14E1">
      <w:pPr>
        <w:pStyle w:val="SectionBody"/>
      </w:pPr>
      <w:r>
        <w:t>Whereas,</w:t>
      </w:r>
      <w:r w:rsidR="005F14E1">
        <w:t xml:space="preserve"> </w:t>
      </w:r>
      <w:r w:rsidR="005F14E1" w:rsidRPr="005F14E1">
        <w:t>Beginning with the Revolutionary War, which gave America its identity as a free and democratic nation, and continuing to the present day, America’s men and women have always risen to answer the call of duty in order to defend and preserve our freedom and to help maintain freedom throughout the world; and</w:t>
      </w:r>
    </w:p>
    <w:p w14:paraId="0ADA3DEB" w14:textId="77777777" w:rsidR="005F14E1" w:rsidRPr="005F14E1" w:rsidRDefault="005F14E1" w:rsidP="005F14E1">
      <w:pPr>
        <w:pStyle w:val="SectionBody"/>
      </w:pPr>
      <w:r w:rsidRPr="005F14E1">
        <w:t>Whereas, West Virginia is widely recognized as having one of the highest percentages of veterans per capita in the United States, and we are proud of our citizens who, despite the risks, have faithfully served in defense of peace and liberty; and</w:t>
      </w:r>
    </w:p>
    <w:p w14:paraId="718624DA" w14:textId="77777777" w:rsidR="005F14E1" w:rsidRPr="005F14E1" w:rsidRDefault="005F14E1" w:rsidP="005F14E1">
      <w:pPr>
        <w:pStyle w:val="SectionBody"/>
      </w:pPr>
      <w:r w:rsidRPr="005F14E1">
        <w:t>Whereas, Through wars, conflicts, and the threat of terror, thousands of West Virginians have made the ultimate sacrifice for freedom, with thousands more wounded in battle; and</w:t>
      </w:r>
    </w:p>
    <w:p w14:paraId="4240C026" w14:textId="77777777" w:rsidR="005F14E1" w:rsidRPr="005F14E1" w:rsidRDefault="005F14E1" w:rsidP="005F14E1">
      <w:pPr>
        <w:pStyle w:val="SectionBody"/>
      </w:pPr>
      <w:r w:rsidRPr="005F14E1">
        <w:t>Whereas, The Senate is proud to honor those currently serving in the armed forces as they protect our republic from those who threaten our way of life and the very freedoms we enjoy as Americans; and</w:t>
      </w:r>
    </w:p>
    <w:p w14:paraId="49183C82" w14:textId="77777777" w:rsidR="005F14E1" w:rsidRPr="005F14E1" w:rsidRDefault="005F14E1" w:rsidP="005F14E1">
      <w:pPr>
        <w:pStyle w:val="SectionBody"/>
      </w:pPr>
      <w:r w:rsidRPr="005F14E1">
        <w:t>Whereas, The Senate stands with all of West Virginia in honoring the many brave West Virginians who have faced the enemy and who have been wounded or have given their lives, not only for our freedom but for freedom around the world; therefore, be it</w:t>
      </w:r>
    </w:p>
    <w:p w14:paraId="716F12A2" w14:textId="685009B3"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5F14E1">
            <w:t>Senate</w:t>
          </w:r>
        </w:sdtContent>
      </w:sdt>
      <w:r w:rsidR="00303684">
        <w:t>:</w:t>
      </w:r>
    </w:p>
    <w:p w14:paraId="4D2AD77F" w14:textId="2B301FDC" w:rsidR="00F71560" w:rsidRPr="00F71560" w:rsidRDefault="005F14E1" w:rsidP="002B1CD0">
      <w:pPr>
        <w:pStyle w:val="SectionBody"/>
      </w:pPr>
      <w:r>
        <w:t>That the Senate hereby designates March 13, 2026, as Veterans Visibility Day at the Legislature; and, be it</w:t>
      </w:r>
    </w:p>
    <w:p w14:paraId="1A3FA791" w14:textId="77777777" w:rsidR="005F14E1" w:rsidRPr="005F14E1" w:rsidRDefault="000315AA" w:rsidP="005F14E1">
      <w:pPr>
        <w:pStyle w:val="EnactingClause"/>
        <w:jc w:val="both"/>
        <w:rPr>
          <w:i w:val="0"/>
        </w:rPr>
      </w:pPr>
      <w:r w:rsidRPr="000315AA">
        <w:lastRenderedPageBreak/>
        <w:t>Further Resolved</w:t>
      </w:r>
      <w:r>
        <w:t>,</w:t>
      </w:r>
      <w:r w:rsidR="00314854">
        <w:t xml:space="preserve"> </w:t>
      </w:r>
      <w:r w:rsidR="005F14E1" w:rsidRPr="005F14E1">
        <w:rPr>
          <w:i w:val="0"/>
        </w:rPr>
        <w:t>That the Senate expresses its sincere gratitude and respect to all of West Virginia’s veterans, along with the men and women who are currently serving in the armed forces both home and around the world; and, be it</w:t>
      </w:r>
    </w:p>
    <w:p w14:paraId="7F9A0CB5" w14:textId="0F0270AF" w:rsidR="008736AA" w:rsidRPr="005F14E1" w:rsidRDefault="005F14E1" w:rsidP="002B1CD0">
      <w:pPr>
        <w:pStyle w:val="EnactingClause"/>
        <w:jc w:val="both"/>
        <w:rPr>
          <w:i w:val="0"/>
          <w:iCs/>
        </w:rPr>
      </w:pPr>
      <w:r w:rsidRPr="005F14E1">
        <w:rPr>
          <w:iCs/>
        </w:rPr>
        <w:t>Further Resolved, </w:t>
      </w:r>
      <w:r w:rsidRPr="005F14E1">
        <w:rPr>
          <w:i w:val="0"/>
        </w:rPr>
        <w:t>That the Clerk is hereby directed to forward a copy of this resolution to the Department of Veterans Assistance.</w:t>
      </w:r>
    </w:p>
    <w:sectPr w:rsidR="008736AA" w:rsidRPr="005F14E1"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E7490" w14:textId="77777777" w:rsidR="002C483E" w:rsidRPr="00B844FE" w:rsidRDefault="002C483E" w:rsidP="00B844FE">
      <w:r>
        <w:separator/>
      </w:r>
    </w:p>
  </w:endnote>
  <w:endnote w:type="continuationSeparator" w:id="0">
    <w:p w14:paraId="33F93B9A" w14:textId="77777777" w:rsidR="002C483E" w:rsidRPr="00B844FE" w:rsidRDefault="002C48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1F9F7" w14:textId="77777777" w:rsidR="002C483E" w:rsidRPr="00B844FE" w:rsidRDefault="002C483E" w:rsidP="00B844FE">
      <w:r>
        <w:separator/>
      </w:r>
    </w:p>
  </w:footnote>
  <w:footnote w:type="continuationSeparator" w:id="0">
    <w:p w14:paraId="0622B39B" w14:textId="77777777" w:rsidR="002C483E" w:rsidRPr="00B844FE" w:rsidRDefault="002C48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3C39AD">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7696C0D2"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526A"/>
    <w:rsid w:val="000250C1"/>
    <w:rsid w:val="000315AA"/>
    <w:rsid w:val="00062C86"/>
    <w:rsid w:val="00064698"/>
    <w:rsid w:val="00073EAE"/>
    <w:rsid w:val="00085D22"/>
    <w:rsid w:val="000B4DD7"/>
    <w:rsid w:val="000C126C"/>
    <w:rsid w:val="000C5C77"/>
    <w:rsid w:val="0010070F"/>
    <w:rsid w:val="0015112E"/>
    <w:rsid w:val="001552E7"/>
    <w:rsid w:val="001C279E"/>
    <w:rsid w:val="001D459E"/>
    <w:rsid w:val="001F00BC"/>
    <w:rsid w:val="00234D3E"/>
    <w:rsid w:val="00251C43"/>
    <w:rsid w:val="0027011C"/>
    <w:rsid w:val="00274200"/>
    <w:rsid w:val="00274AF5"/>
    <w:rsid w:val="0028608C"/>
    <w:rsid w:val="00293081"/>
    <w:rsid w:val="002A0269"/>
    <w:rsid w:val="002B1CD0"/>
    <w:rsid w:val="002C0AFB"/>
    <w:rsid w:val="002C483E"/>
    <w:rsid w:val="002E22E7"/>
    <w:rsid w:val="00303684"/>
    <w:rsid w:val="00307F0C"/>
    <w:rsid w:val="00314854"/>
    <w:rsid w:val="00362A0F"/>
    <w:rsid w:val="003C2915"/>
    <w:rsid w:val="003C39AD"/>
    <w:rsid w:val="00410CDF"/>
    <w:rsid w:val="00444862"/>
    <w:rsid w:val="004C13DD"/>
    <w:rsid w:val="004E3441"/>
    <w:rsid w:val="0050326B"/>
    <w:rsid w:val="00573058"/>
    <w:rsid w:val="0057358F"/>
    <w:rsid w:val="005A5366"/>
    <w:rsid w:val="005A743E"/>
    <w:rsid w:val="005C6E35"/>
    <w:rsid w:val="005E3BF8"/>
    <w:rsid w:val="005F14E1"/>
    <w:rsid w:val="00625A38"/>
    <w:rsid w:val="00637E73"/>
    <w:rsid w:val="0068031E"/>
    <w:rsid w:val="0068057D"/>
    <w:rsid w:val="006865E9"/>
    <w:rsid w:val="00691F3E"/>
    <w:rsid w:val="00694BFB"/>
    <w:rsid w:val="006A106B"/>
    <w:rsid w:val="006D4036"/>
    <w:rsid w:val="006D7161"/>
    <w:rsid w:val="0072656B"/>
    <w:rsid w:val="007A1B17"/>
    <w:rsid w:val="007A1F4B"/>
    <w:rsid w:val="007C798C"/>
    <w:rsid w:val="007E1991"/>
    <w:rsid w:val="007F1A6D"/>
    <w:rsid w:val="007F1CF5"/>
    <w:rsid w:val="00834EDE"/>
    <w:rsid w:val="00841DBA"/>
    <w:rsid w:val="008736AA"/>
    <w:rsid w:val="008B35AD"/>
    <w:rsid w:val="008D275D"/>
    <w:rsid w:val="008E78F7"/>
    <w:rsid w:val="00907FC0"/>
    <w:rsid w:val="0091254D"/>
    <w:rsid w:val="00937EDA"/>
    <w:rsid w:val="00980327"/>
    <w:rsid w:val="009942C5"/>
    <w:rsid w:val="009973E2"/>
    <w:rsid w:val="009B661C"/>
    <w:rsid w:val="009E5AFC"/>
    <w:rsid w:val="009F01A6"/>
    <w:rsid w:val="009F040E"/>
    <w:rsid w:val="009F1067"/>
    <w:rsid w:val="00A01B95"/>
    <w:rsid w:val="00A31DF8"/>
    <w:rsid w:val="00A31E01"/>
    <w:rsid w:val="00A527AD"/>
    <w:rsid w:val="00A718CF"/>
    <w:rsid w:val="00A97FEC"/>
    <w:rsid w:val="00AA7A9F"/>
    <w:rsid w:val="00AB05B2"/>
    <w:rsid w:val="00B1564F"/>
    <w:rsid w:val="00B16F25"/>
    <w:rsid w:val="00B24422"/>
    <w:rsid w:val="00B45C07"/>
    <w:rsid w:val="00B80C20"/>
    <w:rsid w:val="00B844FE"/>
    <w:rsid w:val="00BC562B"/>
    <w:rsid w:val="00BE13E7"/>
    <w:rsid w:val="00C33014"/>
    <w:rsid w:val="00C33434"/>
    <w:rsid w:val="00C34869"/>
    <w:rsid w:val="00C42EB6"/>
    <w:rsid w:val="00C85096"/>
    <w:rsid w:val="00C911C0"/>
    <w:rsid w:val="00CB20EF"/>
    <w:rsid w:val="00CD12CB"/>
    <w:rsid w:val="00CD36CF"/>
    <w:rsid w:val="00CF1DCA"/>
    <w:rsid w:val="00D22E03"/>
    <w:rsid w:val="00D32D72"/>
    <w:rsid w:val="00D579FC"/>
    <w:rsid w:val="00D60032"/>
    <w:rsid w:val="00D947A4"/>
    <w:rsid w:val="00DD70D7"/>
    <w:rsid w:val="00DE526B"/>
    <w:rsid w:val="00DF199D"/>
    <w:rsid w:val="00E01542"/>
    <w:rsid w:val="00E13E5B"/>
    <w:rsid w:val="00E25AAD"/>
    <w:rsid w:val="00E30F0C"/>
    <w:rsid w:val="00E365F1"/>
    <w:rsid w:val="00E62F48"/>
    <w:rsid w:val="00E74E16"/>
    <w:rsid w:val="00E831B3"/>
    <w:rsid w:val="00E83541"/>
    <w:rsid w:val="00E9513C"/>
    <w:rsid w:val="00EE70CB"/>
    <w:rsid w:val="00F04F36"/>
    <w:rsid w:val="00F05309"/>
    <w:rsid w:val="00F37423"/>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B9B92345-E7E8-407F-B245-7344F09A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2B22FE" w:rsidRDefault="002B22FE">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2B22FE" w:rsidRDefault="002B22FE">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2B22FE" w:rsidRDefault="002B22FE">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2B22FE" w:rsidRDefault="002B22FE">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2B22FE" w:rsidRDefault="002B22FE">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2B22FE" w:rsidRDefault="002B22FE">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FE"/>
    <w:rsid w:val="00136FD0"/>
    <w:rsid w:val="0028608C"/>
    <w:rsid w:val="002B22FE"/>
    <w:rsid w:val="005C6E35"/>
    <w:rsid w:val="006D7161"/>
    <w:rsid w:val="00B1564F"/>
    <w:rsid w:val="00F3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1589</Characters>
  <Application>Microsoft Office Word</Application>
  <DocSecurity>0</DocSecurity>
  <Lines>132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Dominic Lisi</cp:lastModifiedBy>
  <cp:revision>6</cp:revision>
  <cp:lastPrinted>2026-03-10T20:47:00Z</cp:lastPrinted>
  <dcterms:created xsi:type="dcterms:W3CDTF">2026-03-10T20:48:00Z</dcterms:created>
  <dcterms:modified xsi:type="dcterms:W3CDTF">2026-03-12T19:28:00Z</dcterms:modified>
</cp:coreProperties>
</file>